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D1294" w14:textId="77777777" w:rsidR="00B75CFF" w:rsidRDefault="00B75CFF">
      <w:pPr>
        <w:rPr>
          <w:lang w:val="lt-LT"/>
        </w:rPr>
      </w:pPr>
    </w:p>
    <w:p w14:paraId="7BEE7C3F" w14:textId="77777777" w:rsidR="0006553F" w:rsidRDefault="0006553F">
      <w:pPr>
        <w:rPr>
          <w:lang w:val="lt-LT"/>
        </w:rPr>
      </w:pPr>
    </w:p>
    <w:p w14:paraId="2AE56BD0" w14:textId="66B4932B" w:rsidR="0006553F" w:rsidRDefault="0006553F" w:rsidP="0006553F">
      <w:r w:rsidRPr="007528AD">
        <w:rPr>
          <w:b/>
        </w:rPr>
        <w:t>Bendrovės pavadinimas:</w:t>
      </w:r>
      <w:r w:rsidRPr="007528AD">
        <w:t xml:space="preserve"> UAB „</w:t>
      </w:r>
      <w:r>
        <w:t>I</w:t>
      </w:r>
      <w:r w:rsidR="005F2EA0">
        <w:t>tella</w:t>
      </w:r>
      <w:r w:rsidR="005F2EA0" w:rsidRPr="005F2EA0">
        <w:t xml:space="preserve"> </w:t>
      </w:r>
      <w:r w:rsidR="005F2EA0">
        <w:t>Logistics</w:t>
      </w:r>
      <w:r>
        <w:t>“</w:t>
      </w:r>
    </w:p>
    <w:p w14:paraId="1F446F00" w14:textId="6139C92B" w:rsidR="0008678B" w:rsidRPr="0008678B" w:rsidRDefault="0008678B" w:rsidP="0006553F">
      <w:pPr>
        <w:rPr>
          <w:lang w:val="en-GB"/>
        </w:rPr>
      </w:pPr>
      <w:proofErr w:type="spellStart"/>
      <w:r w:rsidRPr="0008678B">
        <w:rPr>
          <w:lang w:val="en-GB"/>
        </w:rPr>
        <w:t>Tarptautinės</w:t>
      </w:r>
      <w:proofErr w:type="spellEnd"/>
      <w:r w:rsidRPr="0008678B">
        <w:rPr>
          <w:lang w:val="en-GB"/>
        </w:rPr>
        <w:t xml:space="preserve"> </w:t>
      </w:r>
      <w:proofErr w:type="spellStart"/>
      <w:r w:rsidRPr="0008678B">
        <w:rPr>
          <w:lang w:val="en-GB"/>
        </w:rPr>
        <w:t>Suomijos</w:t>
      </w:r>
      <w:proofErr w:type="spellEnd"/>
      <w:r w:rsidRPr="0008678B">
        <w:rPr>
          <w:lang w:val="en-GB"/>
        </w:rPr>
        <w:t xml:space="preserve"> </w:t>
      </w:r>
      <w:proofErr w:type="spellStart"/>
      <w:r w:rsidRPr="0008678B">
        <w:rPr>
          <w:lang w:val="en-GB"/>
        </w:rPr>
        <w:t>logistikos</w:t>
      </w:r>
      <w:proofErr w:type="spellEnd"/>
      <w:r w:rsidRPr="0008678B">
        <w:rPr>
          <w:lang w:val="en-GB"/>
        </w:rPr>
        <w:t xml:space="preserve"> </w:t>
      </w:r>
      <w:proofErr w:type="spellStart"/>
      <w:r w:rsidRPr="0008678B">
        <w:rPr>
          <w:lang w:val="en-GB"/>
        </w:rPr>
        <w:t>bendrovės</w:t>
      </w:r>
      <w:proofErr w:type="spellEnd"/>
      <w:r w:rsidRPr="0008678B">
        <w:rPr>
          <w:lang w:val="en-GB"/>
        </w:rPr>
        <w:t xml:space="preserve"> „</w:t>
      </w:r>
      <w:proofErr w:type="gramStart"/>
      <w:r w:rsidRPr="0008678B">
        <w:rPr>
          <w:lang w:val="en-GB"/>
        </w:rPr>
        <w:t xml:space="preserve">POSTI“ </w:t>
      </w:r>
      <w:proofErr w:type="spellStart"/>
      <w:r w:rsidRPr="0008678B">
        <w:rPr>
          <w:lang w:val="en-GB"/>
        </w:rPr>
        <w:t>dalis</w:t>
      </w:r>
      <w:proofErr w:type="spellEnd"/>
      <w:proofErr w:type="gramEnd"/>
      <w:r>
        <w:rPr>
          <w:lang w:val="en-GB"/>
        </w:rPr>
        <w:t xml:space="preserve">, </w:t>
      </w:r>
      <w:proofErr w:type="spellStart"/>
      <w:r w:rsidR="005F2EA0">
        <w:rPr>
          <w:lang w:val="en-GB"/>
        </w:rPr>
        <w:t>c</w:t>
      </w:r>
      <w:r w:rsidRPr="0008678B">
        <w:rPr>
          <w:lang w:val="en-GB"/>
        </w:rPr>
        <w:t>entrine</w:t>
      </w:r>
      <w:proofErr w:type="spellEnd"/>
      <w:r w:rsidRPr="0008678B">
        <w:rPr>
          <w:lang w:val="en-GB"/>
        </w:rPr>
        <w:t xml:space="preserve">̇ </w:t>
      </w:r>
      <w:proofErr w:type="spellStart"/>
      <w:r w:rsidRPr="0008678B">
        <w:rPr>
          <w:lang w:val="en-GB"/>
        </w:rPr>
        <w:t>būstine</w:t>
      </w:r>
      <w:proofErr w:type="spellEnd"/>
      <w:r w:rsidRPr="0008678B">
        <w:rPr>
          <w:lang w:val="en-GB"/>
        </w:rPr>
        <w:t xml:space="preserve">̇ </w:t>
      </w:r>
      <w:proofErr w:type="spellStart"/>
      <w:r w:rsidRPr="0008678B">
        <w:rPr>
          <w:lang w:val="en-GB"/>
        </w:rPr>
        <w:t>įsikūrusi</w:t>
      </w:r>
      <w:proofErr w:type="spellEnd"/>
      <w:r w:rsidRPr="0008678B">
        <w:rPr>
          <w:lang w:val="en-GB"/>
        </w:rPr>
        <w:t xml:space="preserve"> </w:t>
      </w:r>
      <w:proofErr w:type="spellStart"/>
      <w:r w:rsidRPr="0008678B">
        <w:rPr>
          <w:lang w:val="en-GB"/>
        </w:rPr>
        <w:t>Helsinkyje</w:t>
      </w:r>
      <w:proofErr w:type="spellEnd"/>
    </w:p>
    <w:p w14:paraId="3E65C1B6" w14:textId="77777777" w:rsidR="0006553F" w:rsidRDefault="0006553F" w:rsidP="00D1348C">
      <w:bookmarkStart w:id="0" w:name="_GoBack"/>
      <w:r w:rsidRPr="007528AD">
        <w:rPr>
          <w:b/>
        </w:rPr>
        <w:t>Buveinės adresas:</w:t>
      </w:r>
      <w:r w:rsidRPr="007528AD">
        <w:t xml:space="preserve"> </w:t>
      </w:r>
      <w:r w:rsidR="00D1348C">
        <w:t>Pirklių g. 5, LT-02300 Vilnius, Lietuva</w:t>
      </w:r>
    </w:p>
    <w:bookmarkEnd w:id="0"/>
    <w:p w14:paraId="07F4695F" w14:textId="77777777" w:rsidR="00D1348C" w:rsidRPr="00D1348C" w:rsidRDefault="00D1348C" w:rsidP="00D1348C">
      <w:pPr>
        <w:rPr>
          <w:lang w:val="en-GB"/>
        </w:rPr>
      </w:pPr>
      <w:r w:rsidRPr="00D1348C">
        <w:rPr>
          <w:b/>
        </w:rPr>
        <w:t>Terminalo adresas:</w:t>
      </w:r>
      <w:r>
        <w:t xml:space="preserve"> </w:t>
      </w:r>
      <w:proofErr w:type="spellStart"/>
      <w:r w:rsidRPr="00D1348C">
        <w:rPr>
          <w:lang w:val="en-GB"/>
        </w:rPr>
        <w:t>Terminalo</w:t>
      </w:r>
      <w:proofErr w:type="spellEnd"/>
      <w:r w:rsidRPr="00D1348C">
        <w:rPr>
          <w:lang w:val="en-GB"/>
        </w:rPr>
        <w:t xml:space="preserve"> g. 10</w:t>
      </w:r>
      <w:r>
        <w:rPr>
          <w:lang w:val="en-GB"/>
        </w:rPr>
        <w:t xml:space="preserve">, </w:t>
      </w:r>
      <w:r w:rsidRPr="00D1348C">
        <w:rPr>
          <w:lang w:val="en-GB"/>
        </w:rPr>
        <w:t xml:space="preserve">LT-54469 </w:t>
      </w:r>
      <w:proofErr w:type="spellStart"/>
      <w:r w:rsidRPr="00D1348C">
        <w:rPr>
          <w:lang w:val="en-GB"/>
        </w:rPr>
        <w:t>Biruliškių</w:t>
      </w:r>
      <w:proofErr w:type="spellEnd"/>
      <w:r w:rsidRPr="00D1348C">
        <w:rPr>
          <w:lang w:val="en-GB"/>
        </w:rPr>
        <w:t xml:space="preserve"> km., </w:t>
      </w:r>
      <w:proofErr w:type="spellStart"/>
      <w:r w:rsidRPr="00D1348C">
        <w:rPr>
          <w:lang w:val="en-GB"/>
        </w:rPr>
        <w:t>Karmėlavos</w:t>
      </w:r>
      <w:proofErr w:type="spellEnd"/>
      <w:r w:rsidRPr="00D1348C">
        <w:rPr>
          <w:lang w:val="en-GB"/>
        </w:rPr>
        <w:t xml:space="preserve"> </w:t>
      </w:r>
      <w:proofErr w:type="spellStart"/>
      <w:r w:rsidRPr="00D1348C">
        <w:rPr>
          <w:lang w:val="en-GB"/>
        </w:rPr>
        <w:t>sen.</w:t>
      </w:r>
      <w:proofErr w:type="spellEnd"/>
      <w:r w:rsidRPr="00D1348C">
        <w:rPr>
          <w:lang w:val="en-GB"/>
        </w:rPr>
        <w:t xml:space="preserve">, </w:t>
      </w:r>
      <w:proofErr w:type="spellStart"/>
      <w:r w:rsidRPr="00D1348C">
        <w:rPr>
          <w:lang w:val="en-GB"/>
        </w:rPr>
        <w:t>Kauno</w:t>
      </w:r>
      <w:proofErr w:type="spellEnd"/>
      <w:r w:rsidRPr="00D1348C">
        <w:rPr>
          <w:lang w:val="en-GB"/>
        </w:rPr>
        <w:t xml:space="preserve"> raj., </w:t>
      </w:r>
      <w:proofErr w:type="spellStart"/>
      <w:r w:rsidRPr="00D1348C">
        <w:rPr>
          <w:lang w:val="en-GB"/>
        </w:rPr>
        <w:t>Lietuva</w:t>
      </w:r>
      <w:proofErr w:type="spellEnd"/>
    </w:p>
    <w:p w14:paraId="467B1BBB" w14:textId="45C473A0" w:rsidR="0006553F" w:rsidRPr="007528AD" w:rsidRDefault="0006553F" w:rsidP="0006553F">
      <w:r w:rsidRPr="007528AD">
        <w:rPr>
          <w:b/>
          <w:lang w:val="lt-LT"/>
        </w:rPr>
        <w:t>Veiklos teritorija:</w:t>
      </w:r>
      <w:r w:rsidRPr="007528AD">
        <w:rPr>
          <w:lang w:val="lt-LT"/>
        </w:rPr>
        <w:t xml:space="preserve"> UAB „</w:t>
      </w:r>
      <w:proofErr w:type="spellStart"/>
      <w:r w:rsidR="00611B84">
        <w:rPr>
          <w:lang w:val="lt-LT"/>
        </w:rPr>
        <w:t>Itella</w:t>
      </w:r>
      <w:proofErr w:type="spellEnd"/>
      <w:r w:rsidR="00824F9C">
        <w:rPr>
          <w:lang w:val="lt-LT"/>
        </w:rPr>
        <w:t xml:space="preserve"> </w:t>
      </w:r>
      <w:r w:rsidR="00824F9C">
        <w:t>Logistics</w:t>
      </w:r>
      <w:r w:rsidRPr="007528AD">
        <w:rPr>
          <w:lang w:val="lt-LT"/>
        </w:rPr>
        <w:t>“ paslaugas atlieka Europos</w:t>
      </w:r>
      <w:r w:rsidR="00100472">
        <w:rPr>
          <w:lang w:val="lt-LT"/>
        </w:rPr>
        <w:t>, Skandinavijos</w:t>
      </w:r>
      <w:r w:rsidRPr="007528AD">
        <w:rPr>
          <w:lang w:val="lt-LT"/>
        </w:rPr>
        <w:t xml:space="preserve"> šalyse.</w:t>
      </w:r>
    </w:p>
    <w:p w14:paraId="7BE3B3F0" w14:textId="77777777" w:rsidR="0006553F" w:rsidRDefault="0006553F" w:rsidP="0006553F">
      <w:pPr>
        <w:jc w:val="both"/>
        <w:rPr>
          <w:lang w:val="en-US"/>
        </w:rPr>
      </w:pPr>
      <w:r w:rsidRPr="007528AD">
        <w:rPr>
          <w:b/>
          <w:lang w:val="lt-LT"/>
        </w:rPr>
        <w:t>Taikomi standartai:</w:t>
      </w:r>
      <w:r w:rsidRPr="007528AD">
        <w:rPr>
          <w:lang w:val="lt-LT"/>
        </w:rPr>
        <w:t xml:space="preserve"> ISO 900</w:t>
      </w:r>
      <w:r w:rsidRPr="007528AD">
        <w:rPr>
          <w:lang w:val="en-US"/>
        </w:rPr>
        <w:t>1:2015, ISO 14001:2015</w:t>
      </w:r>
    </w:p>
    <w:p w14:paraId="697B0AAD" w14:textId="77777777" w:rsidR="00611B84" w:rsidRPr="00824F9C" w:rsidRDefault="00611B84" w:rsidP="00611B84">
      <w:pPr>
        <w:jc w:val="both"/>
        <w:rPr>
          <w:lang w:val="lt-LT"/>
        </w:rPr>
      </w:pPr>
      <w:proofErr w:type="spellStart"/>
      <w:r w:rsidRPr="00824F9C">
        <w:rPr>
          <w:b/>
          <w:lang w:val="en-US"/>
        </w:rPr>
        <w:t>Išimtis</w:t>
      </w:r>
      <w:proofErr w:type="spellEnd"/>
      <w:r w:rsidRPr="00824F9C">
        <w:rPr>
          <w:b/>
          <w:lang w:val="en-US"/>
        </w:rPr>
        <w:t>:</w:t>
      </w:r>
      <w:r w:rsidRPr="00824F9C">
        <w:rPr>
          <w:lang w:val="en-US"/>
        </w:rPr>
        <w:t xml:space="preserve"> </w:t>
      </w:r>
      <w:r w:rsidRPr="00824F9C">
        <w:rPr>
          <w:lang w:val="lt-LT"/>
        </w:rPr>
        <w:t>Atliekant paslaugas nevykdomas projektavimas, todėl taikoma išimtis 9001:2015 standarto 8.3 punktui „</w:t>
      </w:r>
      <w:proofErr w:type="gramStart"/>
      <w:r w:rsidRPr="00824F9C">
        <w:rPr>
          <w:lang w:val="lt-LT"/>
        </w:rPr>
        <w:t>Projektavimas“</w:t>
      </w:r>
      <w:proofErr w:type="gramEnd"/>
      <w:r w:rsidRPr="00824F9C">
        <w:rPr>
          <w:lang w:val="lt-LT"/>
        </w:rPr>
        <w:t>.</w:t>
      </w:r>
    </w:p>
    <w:p w14:paraId="28C14FC5" w14:textId="7CBB7F91" w:rsidR="00100472" w:rsidRDefault="00100472" w:rsidP="00100472">
      <w:pPr>
        <w:jc w:val="both"/>
      </w:pPr>
      <w:r w:rsidRPr="00100472">
        <w:rPr>
          <w:b/>
        </w:rPr>
        <w:t>Pagrindinė veikla:</w:t>
      </w:r>
      <w:r w:rsidRPr="00100472">
        <w:t xml:space="preserve"> Logistikos sprendimai kelių, jūrų ir oro transportu, sandėliavimo bei kitos kontraktinės logistikos paslaugos.</w:t>
      </w:r>
    </w:p>
    <w:p w14:paraId="687C4440" w14:textId="387ED5D4" w:rsidR="005F2EA0" w:rsidRDefault="005F2EA0" w:rsidP="005F2EA0">
      <w:pPr>
        <w:jc w:val="both"/>
      </w:pPr>
      <w:r>
        <w:t>Mes dirbame:</w:t>
      </w:r>
    </w:p>
    <w:p w14:paraId="4EB96760" w14:textId="77777777" w:rsidR="005F2EA0" w:rsidRDefault="005F2EA0" w:rsidP="005F2EA0">
      <w:pPr>
        <w:pStyle w:val="ListParagraph"/>
        <w:numPr>
          <w:ilvl w:val="0"/>
          <w:numId w:val="2"/>
        </w:numPr>
        <w:jc w:val="both"/>
      </w:pPr>
      <w:r>
        <w:t>pašto ryšių sektoriuje</w:t>
      </w:r>
    </w:p>
    <w:p w14:paraId="08F69BA2" w14:textId="77777777" w:rsidR="005F2EA0" w:rsidRDefault="005F2EA0" w:rsidP="005F2EA0">
      <w:pPr>
        <w:pStyle w:val="ListParagraph"/>
        <w:numPr>
          <w:ilvl w:val="0"/>
          <w:numId w:val="2"/>
        </w:numPr>
        <w:jc w:val="both"/>
      </w:pPr>
      <w:r>
        <w:t>informacijos logistikos sektoriuje</w:t>
      </w:r>
    </w:p>
    <w:p w14:paraId="7246B709" w14:textId="33A76DB5" w:rsidR="005F2EA0" w:rsidRDefault="005F2EA0" w:rsidP="005F2EA0">
      <w:pPr>
        <w:pStyle w:val="ListParagraph"/>
        <w:numPr>
          <w:ilvl w:val="0"/>
          <w:numId w:val="2"/>
        </w:numPr>
        <w:jc w:val="both"/>
      </w:pPr>
      <w:r>
        <w:t>medžiagų logistikos sektoriuje</w:t>
      </w:r>
    </w:p>
    <w:p w14:paraId="74BA40D1" w14:textId="76358956" w:rsidR="004F1212" w:rsidRDefault="004F1212" w:rsidP="004F1212">
      <w:pPr>
        <w:ind w:left="360"/>
        <w:jc w:val="both"/>
      </w:pPr>
    </w:p>
    <w:p w14:paraId="610360DB" w14:textId="044BDC58" w:rsidR="004F1212" w:rsidRPr="00100472" w:rsidRDefault="004F1212" w:rsidP="004F1212">
      <w:pPr>
        <w:ind w:left="360"/>
        <w:jc w:val="center"/>
      </w:pPr>
      <w:r>
        <w:rPr>
          <w:noProof/>
          <w:lang w:val="en-GB" w:eastAsia="en-GB"/>
        </w:rPr>
        <w:drawing>
          <wp:inline distT="0" distB="0" distL="0" distR="0" wp14:anchorId="0BC997A9" wp14:editId="3F349E02">
            <wp:extent cx="4457484" cy="2570371"/>
            <wp:effectExtent l="0" t="0" r="0" b="0"/>
            <wp:docPr id="1" name="Picture 1" descr="/Users/asta/Desktop/Screen Shot 2018-01-09 at 23.16.32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sta/Desktop/Screen Shot 2018-01-09 at 23.16.32 .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4227" cy="2580026"/>
                    </a:xfrm>
                    <a:prstGeom prst="rect">
                      <a:avLst/>
                    </a:prstGeom>
                    <a:noFill/>
                    <a:ln>
                      <a:noFill/>
                    </a:ln>
                  </pic:spPr>
                </pic:pic>
              </a:graphicData>
            </a:graphic>
          </wp:inline>
        </w:drawing>
      </w:r>
    </w:p>
    <w:p w14:paraId="680EDE4A" w14:textId="6F2F836C" w:rsidR="005F2EA0" w:rsidRDefault="005F2EA0" w:rsidP="005F2EA0">
      <w:r>
        <w:t xml:space="preserve">Pagrindiniai Mūsų klientai: </w:t>
      </w:r>
    </w:p>
    <w:p w14:paraId="1D72B9CA" w14:textId="77777777" w:rsidR="005F2EA0" w:rsidRDefault="005F2EA0" w:rsidP="005F2EA0">
      <w:pPr>
        <w:pStyle w:val="ListParagraph"/>
        <w:numPr>
          <w:ilvl w:val="0"/>
          <w:numId w:val="3"/>
        </w:numPr>
      </w:pPr>
      <w:r>
        <w:t>Mažmeninės prekybos įmonės</w:t>
      </w:r>
    </w:p>
    <w:p w14:paraId="554E4C5A" w14:textId="77777777" w:rsidR="005F2EA0" w:rsidRDefault="005F2EA0" w:rsidP="005F2EA0">
      <w:pPr>
        <w:pStyle w:val="ListParagraph"/>
        <w:numPr>
          <w:ilvl w:val="0"/>
          <w:numId w:val="3"/>
        </w:numPr>
      </w:pPr>
      <w:r>
        <w:t>Didmeninės prekybos įmonės</w:t>
      </w:r>
    </w:p>
    <w:p w14:paraId="37D40DF5" w14:textId="77777777" w:rsidR="005F2EA0" w:rsidRDefault="005F2EA0" w:rsidP="005F2EA0">
      <w:pPr>
        <w:pStyle w:val="ListParagraph"/>
        <w:numPr>
          <w:ilvl w:val="0"/>
          <w:numId w:val="3"/>
        </w:numPr>
      </w:pPr>
      <w:r>
        <w:t>Gamybos sektorius</w:t>
      </w:r>
    </w:p>
    <w:p w14:paraId="33F7A072" w14:textId="5D28541B" w:rsidR="005F2EA0" w:rsidRDefault="005F2EA0" w:rsidP="005F2EA0">
      <w:pPr>
        <w:pStyle w:val="ListParagraph"/>
        <w:numPr>
          <w:ilvl w:val="0"/>
          <w:numId w:val="3"/>
        </w:numPr>
      </w:pPr>
      <w:r>
        <w:t>Internetinės parduotuvės</w:t>
      </w:r>
    </w:p>
    <w:p w14:paraId="5DF2E804" w14:textId="77777777" w:rsidR="005F2EA0" w:rsidRPr="005F2EA0" w:rsidRDefault="005F2EA0" w:rsidP="005F2EA0">
      <w:pPr>
        <w:pStyle w:val="ListParagraph"/>
        <w:rPr>
          <w:lang w:val="en-US"/>
        </w:rPr>
      </w:pPr>
    </w:p>
    <w:p w14:paraId="63E81EB2" w14:textId="0AE2A599" w:rsidR="0006553F" w:rsidRPr="00824F9C" w:rsidRDefault="005F2EA0" w:rsidP="00824F9C">
      <w:pPr>
        <w:jc w:val="both"/>
        <w:rPr>
          <w:color w:val="2D2D2D"/>
          <w:lang w:val="lt-LT" w:eastAsia="lv-LV"/>
        </w:rPr>
      </w:pPr>
      <w:r w:rsidRPr="00824F9C">
        <w:rPr>
          <w:lang w:val="lt-LT"/>
        </w:rPr>
        <w:t>UAB “</w:t>
      </w:r>
      <w:proofErr w:type="spellStart"/>
      <w:r w:rsidR="0006553F" w:rsidRPr="00824F9C">
        <w:rPr>
          <w:lang w:val="lt-LT"/>
        </w:rPr>
        <w:t>Itella</w:t>
      </w:r>
      <w:proofErr w:type="spellEnd"/>
      <w:r w:rsidR="0006553F" w:rsidRPr="00824F9C">
        <w:rPr>
          <w:lang w:val="lt-LT"/>
        </w:rPr>
        <w:t xml:space="preserve"> </w:t>
      </w:r>
      <w:proofErr w:type="spellStart"/>
      <w:r w:rsidR="0006553F" w:rsidRPr="00824F9C">
        <w:rPr>
          <w:lang w:val="lt-LT"/>
        </w:rPr>
        <w:t>logistics</w:t>
      </w:r>
      <w:proofErr w:type="spellEnd"/>
      <w:r w:rsidRPr="00824F9C">
        <w:rPr>
          <w:lang w:val="lt-LT"/>
        </w:rPr>
        <w:t>”</w:t>
      </w:r>
      <w:r w:rsidR="0006553F" w:rsidRPr="00824F9C">
        <w:rPr>
          <w:lang w:val="lt-LT"/>
        </w:rPr>
        <w:t xml:space="preserve"> tarptautinių standartų ISO 9001:2015 ir ISO 14001:2015 pagrindu yra sukūrusi, įforminusi dokumentais, įgyvendinusi ir prižiūri kokybės vadybos ir aplinkos apsaugos vadybos sistemą (toliau vadinama KAVS) bei nuolat gerina jos rezultatyvumą, atsižvelgdama į tarptautinių standartų reikalavimus. </w:t>
      </w:r>
      <w:r w:rsidR="0006553F" w:rsidRPr="00824F9C">
        <w:rPr>
          <w:color w:val="2D2D2D"/>
          <w:lang w:val="lt-LT" w:eastAsia="lv-LV"/>
        </w:rPr>
        <w:t xml:space="preserve">Kokybės ir aplinkos apsaugos vadybos sistema apima: </w:t>
      </w:r>
    </w:p>
    <w:p w14:paraId="5AEE830E" w14:textId="77777777" w:rsidR="0006553F" w:rsidRPr="00824F9C" w:rsidRDefault="0006553F" w:rsidP="00824F9C">
      <w:pPr>
        <w:pStyle w:val="ListParagraph"/>
        <w:numPr>
          <w:ilvl w:val="0"/>
          <w:numId w:val="1"/>
        </w:numPr>
        <w:ind w:left="1170"/>
        <w:jc w:val="both"/>
        <w:rPr>
          <w:b/>
          <w:lang w:val="lt-LT"/>
        </w:rPr>
      </w:pPr>
      <w:r w:rsidRPr="00824F9C">
        <w:rPr>
          <w:b/>
          <w:lang w:val="lt-LT"/>
        </w:rPr>
        <w:t>Vietinių ir tarptautinių krovinių gabenimą sausumos kelių transportu;</w:t>
      </w:r>
    </w:p>
    <w:p w14:paraId="0B269B9D" w14:textId="77777777" w:rsidR="0006553F" w:rsidRPr="00824F9C" w:rsidRDefault="0006553F" w:rsidP="00824F9C">
      <w:pPr>
        <w:pStyle w:val="ListParagraph"/>
        <w:numPr>
          <w:ilvl w:val="0"/>
          <w:numId w:val="1"/>
        </w:numPr>
        <w:ind w:left="1170"/>
        <w:jc w:val="both"/>
        <w:rPr>
          <w:b/>
          <w:lang w:val="lt-LT"/>
        </w:rPr>
      </w:pPr>
      <w:r w:rsidRPr="00824F9C">
        <w:rPr>
          <w:b/>
          <w:lang w:val="lt-LT"/>
        </w:rPr>
        <w:t>Siuntų pristatymą vietiniais bei tarptautiniais maršrutais;</w:t>
      </w:r>
    </w:p>
    <w:p w14:paraId="632C7C3F" w14:textId="77777777" w:rsidR="0006553F" w:rsidRPr="00824F9C" w:rsidRDefault="0006553F" w:rsidP="00824F9C">
      <w:pPr>
        <w:pStyle w:val="ListParagraph"/>
        <w:numPr>
          <w:ilvl w:val="0"/>
          <w:numId w:val="1"/>
        </w:numPr>
        <w:ind w:left="1170"/>
        <w:jc w:val="both"/>
        <w:rPr>
          <w:b/>
          <w:lang w:val="lt-LT"/>
        </w:rPr>
      </w:pPr>
      <w:r w:rsidRPr="00824F9C">
        <w:rPr>
          <w:b/>
          <w:lang w:val="lt-LT"/>
        </w:rPr>
        <w:t>Krovinių gabenimą oro bei jūrų transportu;</w:t>
      </w:r>
    </w:p>
    <w:p w14:paraId="3CA76F27" w14:textId="77777777" w:rsidR="0006553F" w:rsidRPr="00824F9C" w:rsidRDefault="0006553F" w:rsidP="00824F9C">
      <w:pPr>
        <w:pStyle w:val="ListParagraph"/>
        <w:numPr>
          <w:ilvl w:val="0"/>
          <w:numId w:val="1"/>
        </w:numPr>
        <w:ind w:left="1170"/>
        <w:jc w:val="both"/>
        <w:rPr>
          <w:b/>
          <w:lang w:val="lt-LT"/>
        </w:rPr>
      </w:pPr>
      <w:r w:rsidRPr="00824F9C">
        <w:rPr>
          <w:b/>
          <w:lang w:val="lt-LT"/>
        </w:rPr>
        <w:t>Sandėliavimo paslaugas ir visas pridėtinės vertės paslaugas prekių sandėliavimo metu;</w:t>
      </w:r>
    </w:p>
    <w:p w14:paraId="7E600514" w14:textId="77777777" w:rsidR="0006553F" w:rsidRPr="00824F9C" w:rsidRDefault="0006553F" w:rsidP="00824F9C">
      <w:pPr>
        <w:pStyle w:val="ListParagraph"/>
        <w:numPr>
          <w:ilvl w:val="0"/>
          <w:numId w:val="1"/>
        </w:numPr>
        <w:ind w:left="1170"/>
        <w:jc w:val="both"/>
        <w:rPr>
          <w:b/>
          <w:lang w:val="lt-LT"/>
        </w:rPr>
      </w:pPr>
      <w:r w:rsidRPr="00824F9C">
        <w:rPr>
          <w:b/>
          <w:lang w:val="lt-LT"/>
        </w:rPr>
        <w:t xml:space="preserve">Prekių išmuitinimą; </w:t>
      </w:r>
    </w:p>
    <w:p w14:paraId="44AFCF45" w14:textId="77777777" w:rsidR="0006553F" w:rsidRPr="00824F9C" w:rsidRDefault="0006553F" w:rsidP="00824F9C">
      <w:pPr>
        <w:jc w:val="both"/>
        <w:rPr>
          <w:color w:val="2D2D2D"/>
          <w:lang w:val="lt-LT" w:eastAsia="lv-LV"/>
        </w:rPr>
      </w:pPr>
    </w:p>
    <w:p w14:paraId="27AF5F69" w14:textId="77777777" w:rsidR="0006553F" w:rsidRPr="00824F9C" w:rsidRDefault="0006553F" w:rsidP="00824F9C">
      <w:pPr>
        <w:jc w:val="both"/>
        <w:rPr>
          <w:lang w:val="lt-LT"/>
        </w:rPr>
      </w:pPr>
    </w:p>
    <w:p w14:paraId="0DEC14B7" w14:textId="77777777" w:rsidR="0006553F" w:rsidRPr="00824F9C" w:rsidRDefault="0006553F" w:rsidP="00824F9C">
      <w:pPr>
        <w:jc w:val="both"/>
      </w:pPr>
      <w:r w:rsidRPr="00824F9C">
        <w:t>Integruota vadybos sistemos reikalavimai taikomi kiekvienam organizacijos dirbančiajam, apima visus organizacijos aplinkos apsaugos aspektus, kuriuos ji gali valdyti bei nustatytus pavojus ir rizikos mažinimo priemonių valdymą. Įdiegta integruota vadybos sistema leidžia užtikrinti nuolatinį veiksmingumo gerinimą.</w:t>
      </w:r>
    </w:p>
    <w:p w14:paraId="34E37497" w14:textId="3ADC193F" w:rsidR="0006553F" w:rsidRPr="00824F9C" w:rsidRDefault="0006553F" w:rsidP="00824F9C">
      <w:pPr>
        <w:jc w:val="both"/>
      </w:pPr>
      <w:r w:rsidRPr="00824F9C">
        <w:t>Bendrovės vadovybė visų darbuotojų vardu įsipareigoja remtis taršos prevencijos, siekiant sumažinti veiklos daromą poveikį aplinkai principais. Šie įsipareigojimai apibrėžti įmonės integruotoje vadybos sistemos politikoje</w:t>
      </w:r>
      <w:r w:rsidR="00100472" w:rsidRPr="00824F9C">
        <w:t>.</w:t>
      </w:r>
    </w:p>
    <w:p w14:paraId="14FCA2F8" w14:textId="6B36E692" w:rsidR="0006553F" w:rsidRPr="00824F9C" w:rsidRDefault="00100472" w:rsidP="00824F9C">
      <w:pPr>
        <w:jc w:val="both"/>
        <w:rPr>
          <w:lang w:val="lt-LT"/>
        </w:rPr>
      </w:pPr>
      <w:r w:rsidRPr="00824F9C">
        <w:rPr>
          <w:lang w:val="lt-LT"/>
        </w:rPr>
        <w:t xml:space="preserve"> </w:t>
      </w:r>
    </w:p>
    <w:p w14:paraId="033D8C2A" w14:textId="197BF25B" w:rsidR="00100472" w:rsidRDefault="00100472">
      <w:pPr>
        <w:rPr>
          <w:lang w:val="lt-LT"/>
        </w:rPr>
      </w:pPr>
      <w:r>
        <w:rPr>
          <w:lang w:val="lt-LT"/>
        </w:rPr>
        <w:t xml:space="preserve">Platesnė informacija apie įmonės veiklą: </w:t>
      </w:r>
      <w:hyperlink r:id="rId8" w:history="1">
        <w:r w:rsidRPr="00612E42">
          <w:rPr>
            <w:rStyle w:val="Hyperlink"/>
            <w:lang w:val="lt-LT"/>
          </w:rPr>
          <w:t>http://www.itella.lt</w:t>
        </w:r>
      </w:hyperlink>
    </w:p>
    <w:p w14:paraId="539AD8F5" w14:textId="77777777" w:rsidR="00100472" w:rsidRPr="0006553F" w:rsidRDefault="00100472">
      <w:pPr>
        <w:rPr>
          <w:lang w:val="lt-LT"/>
        </w:rPr>
      </w:pPr>
    </w:p>
    <w:sectPr w:rsidR="00100472" w:rsidRPr="0006553F" w:rsidSect="004F1212">
      <w:headerReference w:type="default" r:id="rId9"/>
      <w:pgSz w:w="11900" w:h="16840"/>
      <w:pgMar w:top="1440" w:right="1440" w:bottom="101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A1054" w14:textId="77777777" w:rsidR="00014C50" w:rsidRDefault="00014C50" w:rsidP="0006553F">
      <w:r>
        <w:separator/>
      </w:r>
    </w:p>
  </w:endnote>
  <w:endnote w:type="continuationSeparator" w:id="0">
    <w:p w14:paraId="5B645543" w14:textId="77777777" w:rsidR="00014C50" w:rsidRDefault="00014C50" w:rsidP="0006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F805" w14:textId="77777777" w:rsidR="00014C50" w:rsidRDefault="00014C50" w:rsidP="0006553F">
      <w:r>
        <w:separator/>
      </w:r>
    </w:p>
  </w:footnote>
  <w:footnote w:type="continuationSeparator" w:id="0">
    <w:p w14:paraId="58CBFAF2" w14:textId="77777777" w:rsidR="00014C50" w:rsidRDefault="00014C50" w:rsidP="0006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CEA5D" w14:textId="77777777" w:rsidR="00CF6349" w:rsidRDefault="00CF6349">
    <w:pPr>
      <w:pStyle w:val="Header"/>
    </w:pPr>
    <w:r>
      <w:rPr>
        <w:noProof/>
      </w:rPr>
      <w:drawing>
        <wp:anchor distT="0" distB="0" distL="114300" distR="114300" simplePos="0" relativeHeight="251658240" behindDoc="0" locked="0" layoutInCell="1" allowOverlap="1" wp14:anchorId="6EC50501" wp14:editId="09EE8A96">
          <wp:simplePos x="0" y="0"/>
          <wp:positionH relativeFrom="column">
            <wp:posOffset>5291455</wp:posOffset>
          </wp:positionH>
          <wp:positionV relativeFrom="paragraph">
            <wp:posOffset>-161290</wp:posOffset>
          </wp:positionV>
          <wp:extent cx="1058333" cy="392174"/>
          <wp:effectExtent l="0" t="0" r="8890" b="8255"/>
          <wp:wrapThrough wrapText="bothSides">
            <wp:wrapPolygon edited="0">
              <wp:start x="0" y="0"/>
              <wp:lineTo x="0" y="21005"/>
              <wp:lineTo x="21393" y="21005"/>
              <wp:lineTo x="21393" y="5251"/>
              <wp:lineTo x="15947" y="0"/>
              <wp:lineTo x="0" y="0"/>
            </wp:wrapPolygon>
          </wp:wrapThrough>
          <wp:docPr id="2" name="Picture 2"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ella_logo_RGB_50mm.png"/>
                  <pic:cNvPicPr/>
                </pic:nvPicPr>
                <pic:blipFill>
                  <a:blip r:embed="rId1">
                    <a:extLst>
                      <a:ext uri="{28A0092B-C50C-407E-A947-70E740481C1C}">
                        <a14:useLocalDpi xmlns:a14="http://schemas.microsoft.com/office/drawing/2010/main" val="0"/>
                      </a:ext>
                    </a:extLst>
                  </a:blip>
                  <a:stretch>
                    <a:fillRect/>
                  </a:stretch>
                </pic:blipFill>
                <pic:spPr>
                  <a:xfrm>
                    <a:off x="0" y="0"/>
                    <a:ext cx="1058333" cy="392174"/>
                  </a:xfrm>
                  <a:prstGeom prst="rect">
                    <a:avLst/>
                  </a:prstGeom>
                </pic:spPr>
              </pic:pic>
            </a:graphicData>
          </a:graphic>
        </wp:anchor>
      </w:drawing>
    </w:r>
    <w:r w:rsidR="0006553F">
      <w:tab/>
    </w:r>
  </w:p>
  <w:p w14:paraId="2F5D4139" w14:textId="69417185" w:rsidR="0006553F" w:rsidRDefault="0006553F">
    <w:pPr>
      <w:pStyle w:val="Header"/>
      <w:rPr>
        <w:lang w:val="lt-LT"/>
      </w:rPr>
    </w:pPr>
    <w:r>
      <w:t>KOKYB</w:t>
    </w:r>
    <w:r>
      <w:rPr>
        <w:lang w:val="lt-LT"/>
      </w:rPr>
      <w:t>ĖS IR APLINKOSAUGOS VADYBOS SISTEMOS TAIKYMO SRITIS</w:t>
    </w:r>
  </w:p>
  <w:p w14:paraId="279BF1F6" w14:textId="77777777" w:rsidR="0006553F" w:rsidRPr="0006553F" w:rsidRDefault="0006553F">
    <w:pPr>
      <w:pStyle w:val="Header"/>
      <w:rPr>
        <w:lang w:val="lt-LT"/>
      </w:rPr>
    </w:pPr>
    <w:r w:rsidRPr="008D18E2">
      <w:rPr>
        <w:rFonts w:asciiTheme="minorHAnsi" w:hAnsiTheme="minorHAnsi" w:cstheme="minorHAnsi"/>
        <w:color w:val="000000" w:themeColor="text1"/>
        <w:lang w:val="lt-LT"/>
      </w:rPr>
      <w:t>Galioja nuo:</w:t>
    </w:r>
    <w:r>
      <w:rPr>
        <w:rFonts w:asciiTheme="minorHAnsi" w:hAnsiTheme="minorHAnsi" w:cstheme="minorHAnsi"/>
        <w:color w:val="000000" w:themeColor="text1"/>
        <w:lang w:val="lt-LT"/>
      </w:rPr>
      <w:t xml:space="preserve"> 2017-12-20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16285"/>
    <w:multiLevelType w:val="hybridMultilevel"/>
    <w:tmpl w:val="AE0C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A3477"/>
    <w:multiLevelType w:val="hybridMultilevel"/>
    <w:tmpl w:val="8EF276E4"/>
    <w:lvl w:ilvl="0" w:tplc="8F424BF6">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DD00ED"/>
    <w:multiLevelType w:val="hybridMultilevel"/>
    <w:tmpl w:val="4010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3F"/>
    <w:rsid w:val="00014C50"/>
    <w:rsid w:val="0006553F"/>
    <w:rsid w:val="0008678B"/>
    <w:rsid w:val="000D2B28"/>
    <w:rsid w:val="00100472"/>
    <w:rsid w:val="004F1212"/>
    <w:rsid w:val="005F2EA0"/>
    <w:rsid w:val="00611B84"/>
    <w:rsid w:val="00824F9C"/>
    <w:rsid w:val="00B75CFF"/>
    <w:rsid w:val="00CF6349"/>
    <w:rsid w:val="00D1348C"/>
    <w:rsid w:val="00FF0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0CE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553F"/>
    <w:rPr>
      <w:rFonts w:ascii="Times New Roman" w:eastAsia="Times New Roman" w:hAnsi="Times New Roman" w:cs="Times New Roman"/>
      <w:sz w:val="20"/>
      <w:szCs w:val="20"/>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53F"/>
    <w:pPr>
      <w:tabs>
        <w:tab w:val="center" w:pos="4680"/>
        <w:tab w:val="right" w:pos="9360"/>
      </w:tabs>
    </w:pPr>
  </w:style>
  <w:style w:type="character" w:customStyle="1" w:styleId="HeaderChar">
    <w:name w:val="Header Char"/>
    <w:basedOn w:val="DefaultParagraphFont"/>
    <w:link w:val="Header"/>
    <w:uiPriority w:val="99"/>
    <w:rsid w:val="0006553F"/>
  </w:style>
  <w:style w:type="paragraph" w:styleId="Footer">
    <w:name w:val="footer"/>
    <w:basedOn w:val="Normal"/>
    <w:link w:val="FooterChar"/>
    <w:uiPriority w:val="99"/>
    <w:unhideWhenUsed/>
    <w:rsid w:val="0006553F"/>
    <w:pPr>
      <w:tabs>
        <w:tab w:val="center" w:pos="4680"/>
        <w:tab w:val="right" w:pos="9360"/>
      </w:tabs>
    </w:pPr>
  </w:style>
  <w:style w:type="character" w:customStyle="1" w:styleId="FooterChar">
    <w:name w:val="Footer Char"/>
    <w:basedOn w:val="DefaultParagraphFont"/>
    <w:link w:val="Footer"/>
    <w:uiPriority w:val="99"/>
    <w:rsid w:val="0006553F"/>
  </w:style>
  <w:style w:type="paragraph" w:styleId="CommentText">
    <w:name w:val="annotation text"/>
    <w:basedOn w:val="Normal"/>
    <w:link w:val="CommentTextChar"/>
    <w:semiHidden/>
    <w:rsid w:val="0006553F"/>
  </w:style>
  <w:style w:type="character" w:customStyle="1" w:styleId="CommentTextChar">
    <w:name w:val="Comment Text Char"/>
    <w:basedOn w:val="DefaultParagraphFont"/>
    <w:link w:val="CommentText"/>
    <w:semiHidden/>
    <w:rsid w:val="0006553F"/>
    <w:rPr>
      <w:rFonts w:ascii="Times New Roman" w:eastAsia="Times New Roman" w:hAnsi="Times New Roman" w:cs="Times New Roman"/>
      <w:sz w:val="20"/>
      <w:szCs w:val="20"/>
      <w:lang w:val="fi-FI" w:eastAsia="fi-FI"/>
    </w:rPr>
  </w:style>
  <w:style w:type="paragraph" w:styleId="ListParagraph">
    <w:name w:val="List Paragraph"/>
    <w:basedOn w:val="Normal"/>
    <w:uiPriority w:val="34"/>
    <w:qFormat/>
    <w:rsid w:val="0006553F"/>
    <w:pPr>
      <w:ind w:left="720"/>
      <w:contextualSpacing/>
    </w:pPr>
  </w:style>
  <w:style w:type="character" w:styleId="Hyperlink">
    <w:name w:val="Hyperlink"/>
    <w:basedOn w:val="DefaultParagraphFont"/>
    <w:uiPriority w:val="99"/>
    <w:unhideWhenUsed/>
    <w:rsid w:val="00100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845">
      <w:bodyDiv w:val="1"/>
      <w:marLeft w:val="0"/>
      <w:marRight w:val="0"/>
      <w:marTop w:val="0"/>
      <w:marBottom w:val="0"/>
      <w:divBdr>
        <w:top w:val="none" w:sz="0" w:space="0" w:color="auto"/>
        <w:left w:val="none" w:sz="0" w:space="0" w:color="auto"/>
        <w:bottom w:val="none" w:sz="0" w:space="0" w:color="auto"/>
        <w:right w:val="none" w:sz="0" w:space="0" w:color="auto"/>
      </w:divBdr>
    </w:div>
    <w:div w:id="344749092">
      <w:bodyDiv w:val="1"/>
      <w:marLeft w:val="0"/>
      <w:marRight w:val="0"/>
      <w:marTop w:val="0"/>
      <w:marBottom w:val="0"/>
      <w:divBdr>
        <w:top w:val="none" w:sz="0" w:space="0" w:color="auto"/>
        <w:left w:val="none" w:sz="0" w:space="0" w:color="auto"/>
        <w:bottom w:val="none" w:sz="0" w:space="0" w:color="auto"/>
        <w:right w:val="none" w:sz="0" w:space="0" w:color="auto"/>
      </w:divBdr>
    </w:div>
    <w:div w:id="345864249">
      <w:bodyDiv w:val="1"/>
      <w:marLeft w:val="0"/>
      <w:marRight w:val="0"/>
      <w:marTop w:val="0"/>
      <w:marBottom w:val="0"/>
      <w:divBdr>
        <w:top w:val="none" w:sz="0" w:space="0" w:color="auto"/>
        <w:left w:val="none" w:sz="0" w:space="0" w:color="auto"/>
        <w:bottom w:val="none" w:sz="0" w:space="0" w:color="auto"/>
        <w:right w:val="none" w:sz="0" w:space="0" w:color="auto"/>
      </w:divBdr>
    </w:div>
    <w:div w:id="531694109">
      <w:bodyDiv w:val="1"/>
      <w:marLeft w:val="0"/>
      <w:marRight w:val="0"/>
      <w:marTop w:val="0"/>
      <w:marBottom w:val="0"/>
      <w:divBdr>
        <w:top w:val="none" w:sz="0" w:space="0" w:color="auto"/>
        <w:left w:val="none" w:sz="0" w:space="0" w:color="auto"/>
        <w:bottom w:val="none" w:sz="0" w:space="0" w:color="auto"/>
        <w:right w:val="none" w:sz="0" w:space="0" w:color="auto"/>
      </w:divBdr>
      <w:divsChild>
        <w:div w:id="1743988586">
          <w:marLeft w:val="0"/>
          <w:marRight w:val="0"/>
          <w:marTop w:val="0"/>
          <w:marBottom w:val="0"/>
          <w:divBdr>
            <w:top w:val="none" w:sz="0" w:space="0" w:color="auto"/>
            <w:left w:val="none" w:sz="0" w:space="0" w:color="auto"/>
            <w:bottom w:val="none" w:sz="0" w:space="0" w:color="auto"/>
            <w:right w:val="none" w:sz="0" w:space="0" w:color="auto"/>
          </w:divBdr>
          <w:divsChild>
            <w:div w:id="1141581616">
              <w:marLeft w:val="0"/>
              <w:marRight w:val="0"/>
              <w:marTop w:val="0"/>
              <w:marBottom w:val="0"/>
              <w:divBdr>
                <w:top w:val="none" w:sz="0" w:space="0" w:color="auto"/>
                <w:left w:val="none" w:sz="0" w:space="0" w:color="auto"/>
                <w:bottom w:val="none" w:sz="0" w:space="0" w:color="auto"/>
                <w:right w:val="none" w:sz="0" w:space="0" w:color="auto"/>
              </w:divBdr>
              <w:divsChild>
                <w:div w:id="207376044">
                  <w:marLeft w:val="0"/>
                  <w:marRight w:val="0"/>
                  <w:marTop w:val="0"/>
                  <w:marBottom w:val="0"/>
                  <w:divBdr>
                    <w:top w:val="none" w:sz="0" w:space="0" w:color="auto"/>
                    <w:left w:val="none" w:sz="0" w:space="0" w:color="auto"/>
                    <w:bottom w:val="none" w:sz="0" w:space="0" w:color="auto"/>
                    <w:right w:val="none" w:sz="0" w:space="0" w:color="auto"/>
                  </w:divBdr>
                  <w:divsChild>
                    <w:div w:id="5575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37462">
      <w:bodyDiv w:val="1"/>
      <w:marLeft w:val="0"/>
      <w:marRight w:val="0"/>
      <w:marTop w:val="0"/>
      <w:marBottom w:val="0"/>
      <w:divBdr>
        <w:top w:val="none" w:sz="0" w:space="0" w:color="auto"/>
        <w:left w:val="none" w:sz="0" w:space="0" w:color="auto"/>
        <w:bottom w:val="none" w:sz="0" w:space="0" w:color="auto"/>
        <w:right w:val="none" w:sz="0" w:space="0" w:color="auto"/>
      </w:divBdr>
    </w:div>
    <w:div w:id="1033002461">
      <w:bodyDiv w:val="1"/>
      <w:marLeft w:val="0"/>
      <w:marRight w:val="0"/>
      <w:marTop w:val="0"/>
      <w:marBottom w:val="0"/>
      <w:divBdr>
        <w:top w:val="none" w:sz="0" w:space="0" w:color="auto"/>
        <w:left w:val="none" w:sz="0" w:space="0" w:color="auto"/>
        <w:bottom w:val="none" w:sz="0" w:space="0" w:color="auto"/>
        <w:right w:val="none" w:sz="0" w:space="0" w:color="auto"/>
      </w:divBdr>
    </w:div>
    <w:div w:id="1049383518">
      <w:bodyDiv w:val="1"/>
      <w:marLeft w:val="0"/>
      <w:marRight w:val="0"/>
      <w:marTop w:val="0"/>
      <w:marBottom w:val="0"/>
      <w:divBdr>
        <w:top w:val="none" w:sz="0" w:space="0" w:color="auto"/>
        <w:left w:val="none" w:sz="0" w:space="0" w:color="auto"/>
        <w:bottom w:val="none" w:sz="0" w:space="0" w:color="auto"/>
        <w:right w:val="none" w:sz="0" w:space="0" w:color="auto"/>
      </w:divBdr>
      <w:divsChild>
        <w:div w:id="1403020987">
          <w:marLeft w:val="0"/>
          <w:marRight w:val="0"/>
          <w:marTop w:val="0"/>
          <w:marBottom w:val="0"/>
          <w:divBdr>
            <w:top w:val="none" w:sz="0" w:space="0" w:color="auto"/>
            <w:left w:val="none" w:sz="0" w:space="0" w:color="auto"/>
            <w:bottom w:val="none" w:sz="0" w:space="0" w:color="auto"/>
            <w:right w:val="none" w:sz="0" w:space="0" w:color="auto"/>
          </w:divBdr>
          <w:divsChild>
            <w:div w:id="1667661705">
              <w:marLeft w:val="0"/>
              <w:marRight w:val="0"/>
              <w:marTop w:val="0"/>
              <w:marBottom w:val="0"/>
              <w:divBdr>
                <w:top w:val="none" w:sz="0" w:space="0" w:color="auto"/>
                <w:left w:val="none" w:sz="0" w:space="0" w:color="auto"/>
                <w:bottom w:val="none" w:sz="0" w:space="0" w:color="auto"/>
                <w:right w:val="none" w:sz="0" w:space="0" w:color="auto"/>
              </w:divBdr>
              <w:divsChild>
                <w:div w:id="1245795720">
                  <w:marLeft w:val="0"/>
                  <w:marRight w:val="0"/>
                  <w:marTop w:val="0"/>
                  <w:marBottom w:val="0"/>
                  <w:divBdr>
                    <w:top w:val="none" w:sz="0" w:space="0" w:color="auto"/>
                    <w:left w:val="none" w:sz="0" w:space="0" w:color="auto"/>
                    <w:bottom w:val="none" w:sz="0" w:space="0" w:color="auto"/>
                    <w:right w:val="none" w:sz="0" w:space="0" w:color="auto"/>
                  </w:divBdr>
                  <w:divsChild>
                    <w:div w:id="19691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6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ll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1</Pages>
  <Words>1419</Words>
  <Characters>809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Adamonyte</dc:creator>
  <cp:keywords/>
  <dc:description/>
  <cp:lastModifiedBy>Talmantaite Simona</cp:lastModifiedBy>
  <cp:revision>5</cp:revision>
  <dcterms:created xsi:type="dcterms:W3CDTF">2018-01-09T21:01:00Z</dcterms:created>
  <dcterms:modified xsi:type="dcterms:W3CDTF">2020-03-25T12:10:00Z</dcterms:modified>
</cp:coreProperties>
</file>